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EC0E8" w14:textId="72758ED9" w:rsidR="00211D24" w:rsidRPr="00EB18AC" w:rsidRDefault="00211D24" w:rsidP="00211D24">
      <w:pPr>
        <w:jc w:val="center"/>
        <w:rPr>
          <w:b/>
          <w:sz w:val="32"/>
          <w:szCs w:val="32"/>
        </w:rPr>
      </w:pPr>
      <w:bookmarkStart w:id="0" w:name="RANGE!A1:G36"/>
      <w:r>
        <w:rPr>
          <w:b/>
          <w:sz w:val="32"/>
          <w:szCs w:val="32"/>
        </w:rPr>
        <w:t>Formulář projektového záměru</w:t>
      </w:r>
    </w:p>
    <w:p w14:paraId="3ADB798B" w14:textId="406951D6" w:rsidR="00211D24" w:rsidRPr="00EB18AC" w:rsidRDefault="00211D24" w:rsidP="00211D24">
      <w:pPr>
        <w:jc w:val="center"/>
        <w:rPr>
          <w:rFonts w:ascii="Calibri" w:hAnsi="Calibri" w:cs="Calibri"/>
          <w:b/>
          <w:sz w:val="28"/>
          <w:szCs w:val="28"/>
        </w:rPr>
      </w:pPr>
      <w:r w:rsidRPr="00EB18AC">
        <w:rPr>
          <w:rFonts w:ascii="Calibri" w:hAnsi="Calibri" w:cs="Calibri"/>
          <w:b/>
          <w:sz w:val="28"/>
          <w:szCs w:val="28"/>
        </w:rPr>
        <w:t xml:space="preserve">Výzva č. </w:t>
      </w:r>
      <w:r w:rsidR="00FD3F17">
        <w:rPr>
          <w:rFonts w:ascii="Calibri" w:hAnsi="Calibri" w:cs="Calibri"/>
          <w:b/>
          <w:sz w:val="28"/>
          <w:szCs w:val="28"/>
        </w:rPr>
        <w:t>1</w:t>
      </w:r>
      <w:r w:rsidRPr="00EB18AC">
        <w:rPr>
          <w:rFonts w:ascii="Calibri" w:hAnsi="Calibri" w:cs="Calibri"/>
          <w:b/>
          <w:sz w:val="28"/>
          <w:szCs w:val="28"/>
        </w:rPr>
        <w:t xml:space="preserve"> k</w:t>
      </w:r>
      <w:r w:rsidR="00FD3F17">
        <w:rPr>
          <w:rFonts w:ascii="Calibri" w:hAnsi="Calibri" w:cs="Calibri"/>
          <w:b/>
          <w:sz w:val="28"/>
          <w:szCs w:val="28"/>
        </w:rPr>
        <w:t> </w:t>
      </w:r>
      <w:r w:rsidRPr="00EB18AC">
        <w:rPr>
          <w:rFonts w:ascii="Calibri" w:hAnsi="Calibri" w:cs="Calibri"/>
          <w:b/>
          <w:sz w:val="28"/>
          <w:szCs w:val="28"/>
        </w:rPr>
        <w:t>předkládání</w:t>
      </w:r>
      <w:r w:rsidR="00FD3F17">
        <w:rPr>
          <w:rFonts w:ascii="Calibri" w:hAnsi="Calibri" w:cs="Calibri"/>
          <w:b/>
          <w:sz w:val="28"/>
          <w:szCs w:val="28"/>
        </w:rPr>
        <w:t xml:space="preserve"> projektových</w:t>
      </w:r>
      <w:r w:rsidRPr="00EB18AC">
        <w:rPr>
          <w:rFonts w:ascii="Calibri" w:hAnsi="Calibri" w:cs="Calibri"/>
          <w:b/>
          <w:sz w:val="28"/>
          <w:szCs w:val="28"/>
        </w:rPr>
        <w:t xml:space="preserve"> záměrů v rámci Integrovaného regionálního operačního programu</w:t>
      </w:r>
    </w:p>
    <w:p w14:paraId="10D2AD9A" w14:textId="59725639" w:rsidR="00211D24" w:rsidRPr="00EB18AC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EB18AC">
        <w:rPr>
          <w:rFonts w:ascii="Calibri" w:hAnsi="Calibri" w:cs="Calibri"/>
          <w:b/>
          <w:smallCaps/>
          <w:sz w:val="28"/>
          <w:szCs w:val="28"/>
        </w:rPr>
        <w:t>„</w:t>
      </w:r>
      <w:r w:rsidR="00081E70" w:rsidRPr="00081E70">
        <w:rPr>
          <w:rFonts w:ascii="Calibri" w:hAnsi="Calibri" w:cs="Calibri"/>
          <w:b/>
          <w:smallCaps/>
          <w:sz w:val="28"/>
          <w:szCs w:val="28"/>
        </w:rPr>
        <w:t>MAS Rozvoj Tanvaldska – IROP – Infrastruktura pro vzdělávání</w:t>
      </w:r>
      <w:r w:rsidRPr="00EB18AC">
        <w:rPr>
          <w:rFonts w:ascii="Calibri" w:hAnsi="Calibri" w:cs="Calibri"/>
          <w:b/>
          <w:smallCaps/>
          <w:sz w:val="28"/>
          <w:szCs w:val="28"/>
        </w:rPr>
        <w:t>“</w:t>
      </w:r>
    </w:p>
    <w:p w14:paraId="54A27A5B" w14:textId="23A9ECA0" w:rsidR="00C97923" w:rsidRDefault="00FD3F17" w:rsidP="00FD3F17">
      <w:pPr>
        <w:jc w:val="center"/>
        <w:rPr>
          <w:b/>
          <w:sz w:val="28"/>
          <w:szCs w:val="28"/>
        </w:rPr>
      </w:pPr>
      <w:r w:rsidRPr="00FD3F17">
        <w:rPr>
          <w:rFonts w:ascii="Calibri" w:hAnsi="Calibri" w:cs="Calibri"/>
          <w:b/>
          <w:smallCaps/>
          <w:sz w:val="28"/>
          <w:szCs w:val="28"/>
        </w:rPr>
        <w:t>VAZBA NA VÝZVU ŘO IROP č. 48 VZDĚLÁVÁNÍ - SC. 5.1 (CLLD)</w:t>
      </w:r>
    </w:p>
    <w:p w14:paraId="1CA5F46C" w14:textId="0C99BDAD" w:rsidR="00211D24" w:rsidRPr="00211D24" w:rsidRDefault="00FD3F17" w:rsidP="00211D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Základní i</w:t>
      </w:r>
      <w:r w:rsidR="00211D24" w:rsidRPr="00211D24">
        <w:rPr>
          <w:b/>
          <w:sz w:val="28"/>
          <w:szCs w:val="28"/>
        </w:rPr>
        <w:t>nformace:</w:t>
      </w:r>
    </w:p>
    <w:p w14:paraId="259E8836" w14:textId="466B6DEE" w:rsidR="00211D24" w:rsidRDefault="00211D24" w:rsidP="00211D24">
      <w:pPr>
        <w:jc w:val="both"/>
      </w:pPr>
      <w:r>
        <w:t>Žadatel musí vyplnit všechny požadované údaje.</w:t>
      </w:r>
    </w:p>
    <w:p w14:paraId="0200F90A" w14:textId="07477789" w:rsidR="00211D24" w:rsidRDefault="00FD3F17" w:rsidP="00211D24">
      <w:pPr>
        <w:jc w:val="both"/>
      </w:pPr>
      <w:r>
        <w:t>V rámci procesu příjmu, hodnocení a výběru projektových záměrů</w:t>
      </w:r>
      <w:r w:rsidR="00211D24">
        <w:t xml:space="preserve"> bude </w:t>
      </w:r>
      <w:r>
        <w:t xml:space="preserve">nejprve ze strany kanceláře MAS </w:t>
      </w:r>
      <w:r w:rsidR="00211D24">
        <w:t>provedena administrativní kontrola. Věcné hodnocení</w:t>
      </w:r>
      <w:r>
        <w:t xml:space="preserve"> projektových záměrů provádí </w:t>
      </w:r>
      <w:r w:rsidR="00081E70">
        <w:t>hodnotící</w:t>
      </w:r>
      <w:r w:rsidR="00211D24">
        <w:t xml:space="preserve"> komise jakožto výběrový orgán. </w:t>
      </w:r>
      <w:r w:rsidR="00081E70">
        <w:t>Rada</w:t>
      </w:r>
      <w:r w:rsidR="00211D24">
        <w:t xml:space="preserve"> jakožto </w:t>
      </w:r>
      <w:r w:rsidR="00302B62">
        <w:t>r</w:t>
      </w:r>
      <w:r w:rsidR="00211D24">
        <w:t xml:space="preserve">ozhodovací orgán vybírá </w:t>
      </w:r>
      <w:r>
        <w:t xml:space="preserve">projektové </w:t>
      </w:r>
      <w:r w:rsidR="00211D24">
        <w:t>záměry, kterým bude vydáno</w:t>
      </w:r>
      <w:r>
        <w:t xml:space="preserve"> kladné nebo záporné</w:t>
      </w:r>
      <w:r w:rsidR="00211D24">
        <w:t xml:space="preserve"> Vyjádření o souladu se SCLLD MAS </w:t>
      </w:r>
      <w:r w:rsidR="00081E70">
        <w:t>Rozvoj Tanvaldska</w:t>
      </w:r>
      <w:r w:rsidR="00211D24">
        <w:t>. Toto vyjádření je povinnou součástí žádosti o podporu, kterou nositelé vybraných záměrů následně zpracují v MS21+.</w:t>
      </w:r>
    </w:p>
    <w:p w14:paraId="7A5EAD6D" w14:textId="6A372D5E" w:rsidR="00211D24" w:rsidRPr="00A274F7" w:rsidRDefault="00211D24" w:rsidP="00211D24">
      <w:pPr>
        <w:jc w:val="both"/>
      </w:pPr>
      <w:r w:rsidRPr="00A274F7">
        <w:t>Post</w:t>
      </w:r>
      <w:r w:rsidR="00FD3F17" w:rsidRPr="00A274F7">
        <w:t>up hodnocení záměrů je uveden v In</w:t>
      </w:r>
      <w:r w:rsidR="00081E70" w:rsidRPr="00A274F7">
        <w:t>terních postupech MAS Rozvoj Tanvaldska</w:t>
      </w:r>
      <w:r w:rsidR="00FD3F17" w:rsidRPr="00A274F7">
        <w:t xml:space="preserve">. Interní postupy jsou zveřejněny na adrese: </w:t>
      </w:r>
    </w:p>
    <w:p w14:paraId="13716317" w14:textId="5766022C" w:rsidR="00CD4BAE" w:rsidRPr="00CD4BAE" w:rsidRDefault="005F2342" w:rsidP="00211D24">
      <w:pPr>
        <w:jc w:val="both"/>
      </w:pPr>
      <w:hyperlink r:id="rId11" w:history="1">
        <w:r w:rsidR="00CD4BAE" w:rsidRPr="00CD4BAE">
          <w:rPr>
            <w:rStyle w:val="Hypertextovodkaz"/>
          </w:rPr>
          <w:t>https://www.masrt.cz/clanky/realizace-sclld-2021-2027/irop-2021-2027/interni-postupy/</w:t>
        </w:r>
      </w:hyperlink>
    </w:p>
    <w:p w14:paraId="7A0D1AD6" w14:textId="5010612F" w:rsidR="00211D24" w:rsidRDefault="00211D24" w:rsidP="00211D24">
      <w:pPr>
        <w:jc w:val="both"/>
      </w:pPr>
      <w:r>
        <w:t xml:space="preserve">Po výběru projektových záměrů ze strany MAS následuje podání žádosti o podporu do výzvy č. </w:t>
      </w:r>
      <w:r w:rsidR="005A3FAF">
        <w:t>48</w:t>
      </w:r>
      <w:r>
        <w:t xml:space="preserve"> IROP, a to prostřednictvím MS21+. </w:t>
      </w:r>
      <w:r w:rsidR="00FD3F17">
        <w:t>Další h</w:t>
      </w:r>
      <w:r>
        <w:t>odnocení žádostí o podporu</w:t>
      </w:r>
      <w:r w:rsidR="00FD3F17">
        <w:t xml:space="preserve"> </w:t>
      </w:r>
      <w:r>
        <w:t xml:space="preserve">je v kompetenci Centra pro regionální rozvoj (CRR). </w:t>
      </w:r>
      <w:bookmarkStart w:id="1" w:name="_GoBack"/>
      <w:bookmarkEnd w:id="1"/>
    </w:p>
    <w:p w14:paraId="7CD82269" w14:textId="1C81834D" w:rsidR="00211D24" w:rsidRDefault="00211D24" w:rsidP="00211D24">
      <w:pPr>
        <w:jc w:val="both"/>
      </w:pPr>
      <w:r>
        <w:t>Věcná způsobilost</w:t>
      </w:r>
      <w:r w:rsidR="00FD3F17">
        <w:t xml:space="preserve"> pro projekty (projektové záměry) je definována ve</w:t>
      </w:r>
      <w:r>
        <w:t xml:space="preserve"> Specifických pravidlech pro žadatele a příjemce výzvy č. </w:t>
      </w:r>
      <w:r w:rsidR="009D31A0">
        <w:t>48</w:t>
      </w:r>
      <w:r>
        <w:t xml:space="preserve"> IROP (</w:t>
      </w:r>
      <w:r w:rsidR="00FD3F17">
        <w:t>v aktuálním znění</w:t>
      </w:r>
      <w:r>
        <w:t>).</w:t>
      </w:r>
    </w:p>
    <w:p w14:paraId="2C5650A1" w14:textId="4B2F4A0F" w:rsidR="00211D24" w:rsidRDefault="00211D24" w:rsidP="00211D24">
      <w:pPr>
        <w:jc w:val="both"/>
        <w:rPr>
          <w:rStyle w:val="Hypertextovodkaz"/>
          <w:rFonts w:cstheme="minorHAnsi"/>
        </w:rPr>
      </w:pPr>
      <w:r w:rsidRPr="00622671">
        <w:t>Obecná a Specifická pravidla pro žadatele pro výzvu ŘO IROP</w:t>
      </w:r>
      <w:r>
        <w:t xml:space="preserve"> jsou uvedena zde: </w:t>
      </w:r>
      <w:hyperlink r:id="rId12" w:history="1">
        <w:r w:rsidR="009D31A0" w:rsidRPr="002E7623">
          <w:rPr>
            <w:rStyle w:val="Hypertextovodkaz"/>
            <w:rFonts w:cstheme="minorHAnsi"/>
          </w:rPr>
          <w:t>https://irop.mmr.cz/cs/vyzvy-2021-2027/vyzvy/48vyzvairop</w:t>
        </w:r>
      </w:hyperlink>
    </w:p>
    <w:p w14:paraId="13112BAD" w14:textId="77777777" w:rsidR="00211D24" w:rsidRDefault="00211D24" w:rsidP="00211D24">
      <w:pPr>
        <w:jc w:val="both"/>
        <w:rPr>
          <w:rStyle w:val="Hypertextovodkaz"/>
          <w:rFonts w:cstheme="minorHAnsi"/>
        </w:rPr>
      </w:pPr>
    </w:p>
    <w:p w14:paraId="26D8029F" w14:textId="21FF1A30" w:rsidR="00FD3F17" w:rsidRPr="00FD3F17" w:rsidRDefault="00FD3F17" w:rsidP="0021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 w:rsidRPr="00FD3F17">
        <w:rPr>
          <w:b/>
          <w:sz w:val="24"/>
        </w:rPr>
        <w:t xml:space="preserve">Projektový záměr ve formátu PDF opatřený elektronickým podpisem oprávněné osoby a relevantní přílohy se zasílá na e-mail: </w:t>
      </w:r>
      <w:hyperlink r:id="rId13" w:history="1">
        <w:r w:rsidR="00081E70">
          <w:rPr>
            <w:rStyle w:val="Hypertextovodkaz"/>
            <w:b/>
            <w:sz w:val="24"/>
          </w:rPr>
          <w:t>filipsafarik@</w:t>
        </w:r>
      </w:hyperlink>
      <w:r w:rsidR="00081E70">
        <w:rPr>
          <w:rStyle w:val="Hypertextovodkaz"/>
          <w:b/>
          <w:sz w:val="24"/>
        </w:rPr>
        <w:t>seznam.cz</w:t>
      </w:r>
    </w:p>
    <w:p w14:paraId="4B95655B" w14:textId="4255FB25" w:rsidR="00211D24" w:rsidRDefault="00211D24"/>
    <w:p w14:paraId="7790830B" w14:textId="245D3831" w:rsidR="00211D24" w:rsidRDefault="00211D24">
      <w:r>
        <w:br w:type="page"/>
      </w:r>
    </w:p>
    <w:p w14:paraId="6187B67B" w14:textId="2331A8A2" w:rsidR="00211D24" w:rsidRPr="00211D24" w:rsidRDefault="00211D24">
      <w:pPr>
        <w:rPr>
          <w:b/>
          <w:bCs/>
          <w:sz w:val="28"/>
          <w:szCs w:val="28"/>
        </w:rPr>
      </w:pPr>
      <w:r w:rsidRPr="00211D24">
        <w:rPr>
          <w:b/>
          <w:bCs/>
          <w:sz w:val="28"/>
          <w:szCs w:val="28"/>
        </w:rPr>
        <w:lastRenderedPageBreak/>
        <w:t>Projektový záměr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4056"/>
        <w:gridCol w:w="2642"/>
      </w:tblGrid>
      <w:tr w:rsidR="00C566ED" w:rsidRPr="001C1F58" w14:paraId="799795F9" w14:textId="77777777" w:rsidTr="00211D24">
        <w:trPr>
          <w:trHeight w:val="270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bookmarkEnd w:id="0"/>
          <w:p w14:paraId="09ABAE00" w14:textId="77777777" w:rsidR="00C566ED" w:rsidRPr="001C1F58" w:rsidRDefault="00C566ED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NÁZEV PROJEKTOVÉHO ZÁMĚRU </w:t>
            </w:r>
          </w:p>
        </w:tc>
        <w:tc>
          <w:tcPr>
            <w:tcW w:w="6698" w:type="dxa"/>
            <w:gridSpan w:val="2"/>
            <w:shd w:val="clear" w:color="auto" w:fill="FFFFFF" w:themeFill="background1"/>
            <w:vAlign w:val="center"/>
          </w:tcPr>
          <w:p w14:paraId="7321FA98" w14:textId="235CA2DB" w:rsidR="00C566ED" w:rsidRPr="00331076" w:rsidRDefault="00C566ED" w:rsidP="009319B7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6E6251" w:rsidRPr="001C1F58" w14:paraId="27FF0AFE" w14:textId="77777777" w:rsidTr="00211D24">
        <w:trPr>
          <w:trHeight w:val="330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vAlign w:val="center"/>
          </w:tcPr>
          <w:p w14:paraId="47615BEE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56" w:type="dxa"/>
            <w:shd w:val="clear" w:color="auto" w:fill="FFFFFF" w:themeFill="background1"/>
            <w:vAlign w:val="center"/>
          </w:tcPr>
          <w:p w14:paraId="7D1097A4" w14:textId="43A57093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název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</w:tcPr>
          <w:p w14:paraId="00967B26" w14:textId="205F7BB2" w:rsidR="006E6251" w:rsidRPr="007066D9" w:rsidRDefault="005F0B36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F0B36">
              <w:rPr>
                <w:rFonts w:cs="Arial"/>
                <w:sz w:val="20"/>
                <w:szCs w:val="20"/>
              </w:rPr>
              <w:t xml:space="preserve">Rozvoj </w:t>
            </w:r>
            <w:proofErr w:type="gramStart"/>
            <w:r w:rsidRPr="005F0B36">
              <w:rPr>
                <w:rFonts w:cs="Arial"/>
                <w:sz w:val="20"/>
                <w:szCs w:val="20"/>
              </w:rPr>
              <w:t>Tanvaldska z.s.</w:t>
            </w:r>
            <w:proofErr w:type="gramEnd"/>
          </w:p>
        </w:tc>
      </w:tr>
      <w:tr w:rsidR="006E6251" w:rsidRPr="001C1F58" w14:paraId="002692D9" w14:textId="77777777" w:rsidTr="00211D24">
        <w:trPr>
          <w:trHeight w:val="334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1679E93A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5DF50B91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číslo a název opatření PR IROP 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1CC9AE0B" w14:textId="58ECB072" w:rsidR="006E6251" w:rsidRPr="00331076" w:rsidRDefault="006E6251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proofErr w:type="gramStart"/>
            <w:r w:rsidR="005F0B36" w:rsidRPr="005F0B36">
              <w:rPr>
                <w:sz w:val="20"/>
                <w:szCs w:val="20"/>
              </w:rPr>
              <w:t>A.1.1</w:t>
            </w:r>
            <w:proofErr w:type="gramEnd"/>
            <w:r w:rsidR="005F0B36" w:rsidRPr="005F0B36">
              <w:rPr>
                <w:sz w:val="20"/>
                <w:szCs w:val="20"/>
              </w:rPr>
              <w:t xml:space="preserve"> Rozvoj vzdělávací infrastruktury předškolního a základního vzdělávání</w:t>
            </w:r>
          </w:p>
        </w:tc>
      </w:tr>
      <w:tr w:rsidR="006E6251" w:rsidRPr="001C1F58" w14:paraId="7396E241" w14:textId="77777777" w:rsidTr="00211D24">
        <w:trPr>
          <w:trHeight w:val="2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62DC40CF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36AF24F6" w14:textId="5D09AE36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ŘO</w:t>
            </w:r>
            <w:r w:rsidR="00BA5D28" w:rsidRPr="00331076">
              <w:rPr>
                <w:rFonts w:cs="Arial"/>
                <w:sz w:val="20"/>
                <w:szCs w:val="20"/>
              </w:rPr>
              <w:t xml:space="preserve"> IROP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7829B879" w14:textId="2B6638FA" w:rsidR="006E6251" w:rsidRPr="00331076" w:rsidRDefault="006E6251" w:rsidP="009319B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8F1B30" w:rsidRPr="008F1B30">
              <w:rPr>
                <w:rFonts w:cs="Arial"/>
                <w:bCs/>
                <w:sz w:val="20"/>
                <w:szCs w:val="20"/>
              </w:rPr>
              <w:t>48</w:t>
            </w:r>
            <w:r w:rsidR="00331076" w:rsidRPr="008F1B30">
              <w:rPr>
                <w:bCs/>
                <w:sz w:val="20"/>
                <w:szCs w:val="20"/>
              </w:rPr>
              <w:t>.</w:t>
            </w:r>
            <w:r w:rsidR="00331076" w:rsidRPr="00331076">
              <w:rPr>
                <w:sz w:val="20"/>
                <w:szCs w:val="20"/>
              </w:rPr>
              <w:t xml:space="preserve"> Výzva IROP – </w:t>
            </w:r>
            <w:r w:rsidR="008F1B30">
              <w:rPr>
                <w:sz w:val="20"/>
                <w:szCs w:val="20"/>
              </w:rPr>
              <w:t>Vzdělávání</w:t>
            </w:r>
            <w:r w:rsidR="004D7A8D">
              <w:rPr>
                <w:sz w:val="20"/>
                <w:szCs w:val="20"/>
              </w:rPr>
              <w:t xml:space="preserve"> </w:t>
            </w:r>
            <w:r w:rsidR="00331076" w:rsidRPr="00331076">
              <w:rPr>
                <w:sz w:val="20"/>
                <w:szCs w:val="20"/>
              </w:rPr>
              <w:t>– SC 5.1</w:t>
            </w:r>
          </w:p>
        </w:tc>
      </w:tr>
      <w:tr w:rsidR="006E6251" w:rsidRPr="001C1F58" w14:paraId="1AB9F43A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7E72D1D1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15E84906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B4615AB" w14:textId="799FB27C" w:rsidR="006E6251" w:rsidRPr="00331076" w:rsidRDefault="006E6251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331076">
              <w:rPr>
                <w:rFonts w:cs="Arial"/>
                <w:bCs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Výzva č. </w:t>
            </w:r>
            <w:r w:rsidR="007066D9">
              <w:rPr>
                <w:rFonts w:cs="Arial"/>
                <w:bCs/>
                <w:sz w:val="20"/>
                <w:szCs w:val="20"/>
              </w:rPr>
              <w:t>1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: </w:t>
            </w:r>
            <w:r w:rsidR="005F0B36" w:rsidRPr="005F0B36">
              <w:rPr>
                <w:rFonts w:cs="Arial"/>
                <w:bCs/>
                <w:sz w:val="20"/>
                <w:szCs w:val="20"/>
              </w:rPr>
              <w:t>MAS Rozvoj Tanvaldska – IROP – Infrastruktura pro vzdělávání</w:t>
            </w:r>
          </w:p>
        </w:tc>
      </w:tr>
      <w:tr w:rsidR="00991E7D" w:rsidRPr="001C1F58" w14:paraId="5A0A59D6" w14:textId="77777777" w:rsidTr="00911274">
        <w:trPr>
          <w:trHeight w:val="255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DB03E6" w14:textId="30018C4F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>IDENTIFIKACE ŽADATELE</w:t>
            </w: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F317C8C" w14:textId="7777777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úplný název žadatele</w:t>
            </w:r>
          </w:p>
        </w:tc>
        <w:tc>
          <w:tcPr>
            <w:tcW w:w="2642" w:type="dxa"/>
            <w:shd w:val="clear" w:color="auto" w:fill="FFFFFF" w:themeFill="background1"/>
            <w:noWrap/>
            <w:hideMark/>
          </w:tcPr>
          <w:p w14:paraId="5883F993" w14:textId="57AC521B" w:rsidR="00991E7D" w:rsidRPr="00CB7785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CB7785">
              <w:rPr>
                <w:color w:val="FF0000"/>
                <w:sz w:val="20"/>
              </w:rPr>
              <w:t>vyplňte úplný název žadatele (z rejstříku)</w:t>
            </w:r>
          </w:p>
        </w:tc>
      </w:tr>
      <w:tr w:rsidR="00991E7D" w:rsidRPr="001C1F58" w14:paraId="40600B07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A2553FD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513E44E" w14:textId="3A64F215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sídlo žadatele </w:t>
            </w:r>
            <w:r w:rsidRPr="00331076">
              <w:rPr>
                <w:rFonts w:cs="Arial"/>
                <w:sz w:val="20"/>
                <w:szCs w:val="20"/>
              </w:rPr>
              <w:br/>
              <w:t xml:space="preserve">(ulice č. p./č. o., obec, </w:t>
            </w:r>
            <w:proofErr w:type="spellStart"/>
            <w:r w:rsidRPr="00331076">
              <w:rPr>
                <w:rFonts w:cs="Arial"/>
                <w:sz w:val="20"/>
                <w:szCs w:val="20"/>
              </w:rPr>
              <w:t>psč</w:t>
            </w:r>
            <w:proofErr w:type="spellEnd"/>
            <w:r w:rsidRPr="0033107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472A648B" w14:textId="7D24DCEE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564867B6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F93DFEA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2701DBB7" w14:textId="6D0FF1C8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D56CECE" w14:textId="0A3CA1D5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062ED0F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2BF97C5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7B2E348F" w14:textId="4DA7DA1B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právní forma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36A3438B" w14:textId="53191629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7A80B05A" w14:textId="77777777" w:rsidTr="00211D24">
        <w:trPr>
          <w:trHeight w:val="5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E2D2FD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069036D4" w14:textId="3B672CC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statutární zástupce žadatele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65940495" w14:textId="5AFAC472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4B1ACCC" w14:textId="77777777" w:rsidTr="00211D24">
        <w:trPr>
          <w:trHeight w:val="52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5FA5FF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13F3BC0" w14:textId="002DA883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kontaktní osoba 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51E40C1E" w14:textId="7099AB21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</w:tbl>
    <w:p w14:paraId="701EAE4A" w14:textId="77777777" w:rsidR="00991E7D" w:rsidRDefault="00991E7D" w:rsidP="00991E7D">
      <w:pPr>
        <w:rPr>
          <w:b/>
        </w:rPr>
      </w:pPr>
    </w:p>
    <w:p w14:paraId="102C8F15" w14:textId="58AC96B6" w:rsidR="00991E7D" w:rsidRDefault="00991E7D" w:rsidP="00991E7D">
      <w:pPr>
        <w:rPr>
          <w:b/>
        </w:rPr>
      </w:pPr>
      <w:r>
        <w:rPr>
          <w:b/>
        </w:rPr>
        <w:t>Informace o projektu: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991E7D" w:rsidRPr="00586900" w14:paraId="1421F347" w14:textId="77777777" w:rsidTr="00755FF3">
        <w:tc>
          <w:tcPr>
            <w:tcW w:w="906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9CFB4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Popis projektu a podporované aktivity projektu:</w:t>
            </w:r>
          </w:p>
        </w:tc>
      </w:tr>
      <w:tr w:rsidR="00991E7D" w:rsidRPr="00586900" w14:paraId="54AF4DEB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4001F1" w14:textId="330C8120" w:rsidR="00991E7D" w:rsidRDefault="00BF1467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Stručně popište projekt a vazbu</w:t>
            </w:r>
            <w:r w:rsidR="00B13740">
              <w:rPr>
                <w:color w:val="FF0000"/>
                <w:sz w:val="20"/>
                <w:szCs w:val="20"/>
              </w:rPr>
              <w:t xml:space="preserve"> projektu</w:t>
            </w:r>
            <w:r>
              <w:rPr>
                <w:color w:val="FF0000"/>
                <w:sz w:val="20"/>
                <w:szCs w:val="20"/>
              </w:rPr>
              <w:t xml:space="preserve"> na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podporované aktivity</w:t>
            </w:r>
            <w:r>
              <w:rPr>
                <w:color w:val="FF0000"/>
                <w:sz w:val="20"/>
                <w:szCs w:val="20"/>
              </w:rPr>
              <w:t xml:space="preserve"> dle Specifických pravidel pro žadatele a příjemce</w:t>
            </w:r>
            <w:r w:rsidR="00B13740">
              <w:rPr>
                <w:color w:val="FF0000"/>
                <w:sz w:val="20"/>
                <w:szCs w:val="20"/>
              </w:rPr>
              <w:t xml:space="preserve"> (kapitola 3.3) -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</w:t>
            </w:r>
            <w:r w:rsidR="008F1B30">
              <w:rPr>
                <w:color w:val="FF0000"/>
                <w:sz w:val="20"/>
                <w:szCs w:val="20"/>
              </w:rPr>
              <w:t>48</w:t>
            </w:r>
            <w:r w:rsidR="00E25947">
              <w:rPr>
                <w:color w:val="FF0000"/>
                <w:sz w:val="20"/>
                <w:szCs w:val="20"/>
              </w:rPr>
              <w:t>. výzva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IROP – </w:t>
            </w:r>
            <w:r w:rsidR="008F1B30">
              <w:rPr>
                <w:color w:val="FF0000"/>
                <w:sz w:val="20"/>
                <w:szCs w:val="20"/>
              </w:rPr>
              <w:t>Vzdělávání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– SC 5.1 (CLLD). </w:t>
            </w:r>
          </w:p>
          <w:p w14:paraId="3F18A5C4" w14:textId="77777777" w:rsidR="00016653" w:rsidRPr="00586900" w:rsidRDefault="00016653" w:rsidP="00755FF3">
            <w:pPr>
              <w:rPr>
                <w:color w:val="FF0000"/>
                <w:sz w:val="20"/>
                <w:szCs w:val="20"/>
              </w:rPr>
            </w:pPr>
          </w:p>
          <w:p w14:paraId="2EA4AF7F" w14:textId="7EED61A4" w:rsidR="00446298" w:rsidRPr="00586900" w:rsidRDefault="00446298" w:rsidP="00755FF3">
            <w:pPr>
              <w:rPr>
                <w:sz w:val="20"/>
                <w:szCs w:val="20"/>
              </w:rPr>
            </w:pPr>
          </w:p>
          <w:p w14:paraId="73C7CDDB" w14:textId="370EEEC5" w:rsidR="00446298" w:rsidRDefault="00446298" w:rsidP="00755FF3">
            <w:pPr>
              <w:rPr>
                <w:sz w:val="20"/>
                <w:szCs w:val="20"/>
              </w:rPr>
            </w:pPr>
          </w:p>
          <w:p w14:paraId="52EABFE6" w14:textId="77777777" w:rsidR="00586900" w:rsidRPr="00586900" w:rsidRDefault="00586900" w:rsidP="00755FF3">
            <w:pPr>
              <w:rPr>
                <w:sz w:val="20"/>
                <w:szCs w:val="20"/>
              </w:rPr>
            </w:pPr>
          </w:p>
          <w:p w14:paraId="1F045995" w14:textId="77777777" w:rsidR="004D7A8D" w:rsidRPr="00586900" w:rsidRDefault="004D7A8D" w:rsidP="00755FF3">
            <w:pPr>
              <w:rPr>
                <w:sz w:val="20"/>
                <w:szCs w:val="20"/>
              </w:rPr>
            </w:pPr>
          </w:p>
          <w:p w14:paraId="1D97694C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7AA76A1F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4D0AE2" w14:textId="6DFF105E" w:rsidR="00991E7D" w:rsidRPr="00586900" w:rsidRDefault="00016653" w:rsidP="00755FF3">
            <w:pPr>
              <w:rPr>
                <w:b/>
              </w:rPr>
            </w:pPr>
            <w:r>
              <w:rPr>
                <w:b/>
              </w:rPr>
              <w:t>Oblasti vzdělávání</w:t>
            </w:r>
            <w:r w:rsidR="00C550D1">
              <w:rPr>
                <w:b/>
              </w:rPr>
              <w:t xml:space="preserve"> - </w:t>
            </w:r>
            <w:r w:rsidR="00C550D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4C3770E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073EEF" w14:textId="02424125" w:rsidR="00991E7D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>Uveďte, na které oblasti</w:t>
            </w:r>
            <w:r>
              <w:rPr>
                <w:color w:val="FF0000"/>
                <w:sz w:val="20"/>
                <w:szCs w:val="20"/>
              </w:rPr>
              <w:t xml:space="preserve"> vzdělávání</w:t>
            </w:r>
            <w:r w:rsidRPr="00016653">
              <w:rPr>
                <w:color w:val="FF0000"/>
                <w:sz w:val="20"/>
                <w:szCs w:val="20"/>
              </w:rPr>
              <w:t xml:space="preserve"> je projekt zaměřen</w:t>
            </w:r>
            <w:r>
              <w:rPr>
                <w:color w:val="FF0000"/>
                <w:sz w:val="20"/>
                <w:szCs w:val="20"/>
              </w:rPr>
              <w:t>:</w:t>
            </w:r>
          </w:p>
          <w:p w14:paraId="0D15939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přírodní vědy, </w:t>
            </w:r>
          </w:p>
          <w:p w14:paraId="0FCB644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polytechnické vzdělávání, </w:t>
            </w:r>
          </w:p>
          <w:p w14:paraId="08D253D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cizí jazyky, </w:t>
            </w:r>
          </w:p>
          <w:p w14:paraId="2B84EFC8" w14:textId="0246CB77" w:rsid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>- práce s digitálními technologie</w:t>
            </w:r>
            <w:r>
              <w:rPr>
                <w:color w:val="FF0000"/>
                <w:sz w:val="20"/>
                <w:szCs w:val="20"/>
              </w:rPr>
              <w:t>mi</w:t>
            </w:r>
          </w:p>
          <w:p w14:paraId="34003161" w14:textId="77777777" w:rsidR="00991E7D" w:rsidRDefault="00991E7D" w:rsidP="00755FF3">
            <w:pPr>
              <w:rPr>
                <w:color w:val="FF0000"/>
                <w:sz w:val="20"/>
                <w:szCs w:val="20"/>
              </w:rPr>
            </w:pPr>
          </w:p>
          <w:p w14:paraId="0673267E" w14:textId="58CAEBCB" w:rsidR="00016653" w:rsidRDefault="00016653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Pokud je projekt zaměřen samostatně na učebny neúplných škol, žadatel to zde uvede a oblasti výše vypsané neuvádí.</w:t>
            </w:r>
          </w:p>
          <w:p w14:paraId="0A98517F" w14:textId="77777777" w:rsidR="00016653" w:rsidRDefault="00016653" w:rsidP="00755FF3">
            <w:pPr>
              <w:rPr>
                <w:color w:val="FF0000"/>
                <w:sz w:val="20"/>
                <w:szCs w:val="20"/>
              </w:rPr>
            </w:pPr>
          </w:p>
          <w:p w14:paraId="40064951" w14:textId="77777777" w:rsidR="00016653" w:rsidRPr="00586900" w:rsidRDefault="00016653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3D8211A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F25A62" w14:textId="4E5E2BE1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Zdůvodnění potřebno</w:t>
            </w:r>
            <w:r w:rsidR="00EF38E9">
              <w:rPr>
                <w:b/>
              </w:rPr>
              <w:t>sti projektu a popis</w:t>
            </w:r>
            <w:r w:rsidRPr="00586900">
              <w:rPr>
                <w:b/>
              </w:rPr>
              <w:t xml:space="preserve"> stavu</w:t>
            </w:r>
            <w:r w:rsidR="00EF38E9">
              <w:rPr>
                <w:b/>
              </w:rPr>
              <w:t xml:space="preserve"> před a po realizaci</w:t>
            </w:r>
            <w:r w:rsidR="00EE38A1">
              <w:rPr>
                <w:b/>
              </w:rPr>
              <w:t xml:space="preserve"> - </w:t>
            </w:r>
            <w:r w:rsidR="00EE38A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57D3A1C3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EB37E3" w14:textId="77777777" w:rsidR="00991E7D" w:rsidRPr="00586900" w:rsidRDefault="00991E7D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zdůvodněte potřebnost projektu</w:t>
            </w:r>
          </w:p>
          <w:p w14:paraId="77CBD69A" w14:textId="6AF37E7B" w:rsidR="00991E7D" w:rsidRDefault="00991E7D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popište stávající stav</w:t>
            </w:r>
            <w:r w:rsidR="00CB7785">
              <w:rPr>
                <w:color w:val="FF0000"/>
                <w:sz w:val="20"/>
                <w:szCs w:val="20"/>
              </w:rPr>
              <w:t xml:space="preserve"> a očekávaný stav po realizaci projektu</w:t>
            </w:r>
          </w:p>
          <w:p w14:paraId="318F3AFE" w14:textId="5B7A6372" w:rsidR="00D91884" w:rsidRPr="00586900" w:rsidRDefault="00D91884" w:rsidP="008B55FB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uveďte</w:t>
            </w:r>
            <w:r w:rsidR="008B55FB">
              <w:rPr>
                <w:color w:val="FF0000"/>
                <w:sz w:val="20"/>
                <w:szCs w:val="20"/>
              </w:rPr>
              <w:t xml:space="preserve"> celkovou kapacitu základní školy dle </w:t>
            </w:r>
            <w:r w:rsidR="008B55FB" w:rsidRPr="008B55FB">
              <w:rPr>
                <w:color w:val="FF0000"/>
                <w:sz w:val="20"/>
                <w:szCs w:val="20"/>
              </w:rPr>
              <w:t>Rejstříku škol a školských zařízení</w:t>
            </w:r>
          </w:p>
          <w:p w14:paraId="61F4DBA9" w14:textId="12D0CD93" w:rsidR="00991E7D" w:rsidRDefault="00991E7D" w:rsidP="00755FF3">
            <w:pPr>
              <w:rPr>
                <w:b/>
                <w:sz w:val="20"/>
                <w:szCs w:val="20"/>
              </w:rPr>
            </w:pPr>
          </w:p>
          <w:p w14:paraId="6D23C887" w14:textId="77777777" w:rsidR="00C550D1" w:rsidRDefault="00C550D1" w:rsidP="00755FF3">
            <w:pPr>
              <w:rPr>
                <w:b/>
                <w:sz w:val="20"/>
                <w:szCs w:val="20"/>
              </w:rPr>
            </w:pPr>
          </w:p>
          <w:p w14:paraId="4D873A47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0E69069D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F1AC39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lastRenderedPageBreak/>
              <w:t>Místo realizace projektu:</w:t>
            </w:r>
          </w:p>
        </w:tc>
      </w:tr>
      <w:tr w:rsidR="00991E7D" w:rsidRPr="00586900" w14:paraId="2C253720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DFE9AE" w14:textId="77777777" w:rsidR="00991E7D" w:rsidRPr="00586900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místo realizace projektu (adresa, identifikace pozemků apod.)</w:t>
            </w:r>
          </w:p>
          <w:p w14:paraId="29C219F9" w14:textId="286B3779" w:rsidR="00991E7D" w:rsidRPr="00586900" w:rsidRDefault="00991E7D" w:rsidP="00991E7D">
            <w:pPr>
              <w:rPr>
                <w:sz w:val="20"/>
                <w:szCs w:val="20"/>
              </w:rPr>
            </w:pPr>
          </w:p>
          <w:p w14:paraId="6E2F6AE8" w14:textId="3BEA6218" w:rsidR="00446298" w:rsidRPr="00586900" w:rsidRDefault="00446298" w:rsidP="00991E7D">
            <w:pPr>
              <w:rPr>
                <w:color w:val="FF0000"/>
                <w:sz w:val="20"/>
                <w:szCs w:val="20"/>
              </w:rPr>
            </w:pPr>
          </w:p>
        </w:tc>
      </w:tr>
      <w:tr w:rsidR="00991E7D" w:rsidRPr="00586900" w14:paraId="38496464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C08F62" w14:textId="590403D6" w:rsidR="00991E7D" w:rsidRPr="00586900" w:rsidRDefault="00365749" w:rsidP="00755FF3">
            <w:pPr>
              <w:rPr>
                <w:b/>
              </w:rPr>
            </w:pPr>
            <w:r>
              <w:rPr>
                <w:b/>
              </w:rPr>
              <w:t>Technická p</w:t>
            </w:r>
            <w:r w:rsidR="00991E7D" w:rsidRPr="00586900">
              <w:rPr>
                <w:b/>
              </w:rPr>
              <w:t>řipravenost projektu</w:t>
            </w:r>
            <w:r>
              <w:rPr>
                <w:b/>
              </w:rPr>
              <w:t xml:space="preserve"> k</w:t>
            </w:r>
            <w:r w:rsidR="00C550D1">
              <w:rPr>
                <w:b/>
              </w:rPr>
              <w:t> </w:t>
            </w:r>
            <w:r>
              <w:rPr>
                <w:b/>
              </w:rPr>
              <w:t>realizaci</w:t>
            </w:r>
            <w:r w:rsidR="00C550D1">
              <w:rPr>
                <w:b/>
              </w:rPr>
              <w:t xml:space="preserve"> - </w:t>
            </w:r>
            <w:r w:rsidR="00C550D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0F6AE7B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531C74" w14:textId="38902A0A" w:rsidR="00AC2487" w:rsidRDefault="00365749" w:rsidP="00365749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Ža</w:t>
            </w:r>
            <w:r>
              <w:rPr>
                <w:color w:val="FF0000"/>
                <w:sz w:val="20"/>
                <w:szCs w:val="20"/>
              </w:rPr>
              <w:t>datel uvede:</w:t>
            </w:r>
            <w:r w:rsidRPr="00365749">
              <w:rPr>
                <w:color w:val="FF0000"/>
                <w:sz w:val="20"/>
                <w:szCs w:val="20"/>
              </w:rPr>
              <w:t xml:space="preserve"> </w:t>
            </w:r>
          </w:p>
          <w:p w14:paraId="13E44DFA" w14:textId="43D93D10" w:rsidR="00AC2487" w:rsidRPr="00365749" w:rsidRDefault="00365749" w:rsidP="00365749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přip</w:t>
            </w:r>
            <w:r w:rsidR="00AC2487">
              <w:rPr>
                <w:color w:val="FF0000"/>
                <w:sz w:val="20"/>
                <w:szCs w:val="20"/>
              </w:rPr>
              <w:t>ravenost projektové dokumentace, popis stavebního řízení včetně přesných dat pravomocných rozhodnutí</w:t>
            </w:r>
            <w:r w:rsidR="00823415">
              <w:rPr>
                <w:color w:val="FF0000"/>
                <w:sz w:val="20"/>
                <w:szCs w:val="20"/>
              </w:rPr>
              <w:t xml:space="preserve"> povolující stavbu</w:t>
            </w:r>
            <w:r w:rsidR="00AC2487">
              <w:rPr>
                <w:color w:val="FF0000"/>
                <w:sz w:val="20"/>
                <w:szCs w:val="20"/>
              </w:rPr>
              <w:t>.</w:t>
            </w:r>
            <w:r w:rsidR="00823415">
              <w:rPr>
                <w:color w:val="FF0000"/>
                <w:sz w:val="20"/>
                <w:szCs w:val="20"/>
              </w:rPr>
              <w:t xml:space="preserve"> Pokud žadatel nemá pravomocné akty povolení k realizaci stavby, uvede informaci o datu, kdy bude nebo byla podána žádost.</w:t>
            </w:r>
          </w:p>
          <w:p w14:paraId="5FCCEB31" w14:textId="51B925CC" w:rsidR="00991E7D" w:rsidRPr="00CB7785" w:rsidRDefault="00365749" w:rsidP="00CB7785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V</w:t>
            </w:r>
            <w:r w:rsidR="0096315B">
              <w:rPr>
                <w:color w:val="FF0000"/>
                <w:sz w:val="20"/>
                <w:szCs w:val="20"/>
              </w:rPr>
              <w:t xml:space="preserve"> případě, že se v rámci projektu realizují aktivity, </w:t>
            </w:r>
            <w:r w:rsidRPr="00365749">
              <w:rPr>
                <w:color w:val="FF0000"/>
                <w:sz w:val="20"/>
                <w:szCs w:val="20"/>
              </w:rPr>
              <w:t>na</w:t>
            </w:r>
            <w:r w:rsidR="0096315B">
              <w:rPr>
                <w:color w:val="FF0000"/>
                <w:sz w:val="20"/>
                <w:szCs w:val="20"/>
              </w:rPr>
              <w:t xml:space="preserve"> které se</w:t>
            </w:r>
            <w:r w:rsidRPr="00365749">
              <w:rPr>
                <w:color w:val="FF0000"/>
                <w:sz w:val="20"/>
                <w:szCs w:val="20"/>
              </w:rPr>
              <w:t xml:space="preserve"> nevztahuje povinnost d</w:t>
            </w:r>
            <w:r w:rsidR="0096315B">
              <w:rPr>
                <w:color w:val="FF0000"/>
                <w:sz w:val="20"/>
                <w:szCs w:val="20"/>
              </w:rPr>
              <w:t xml:space="preserve">okládání stavebního povolení, ohlášení apod., žadatel </w:t>
            </w:r>
            <w:r w:rsidR="00AD46D3">
              <w:rPr>
                <w:color w:val="FF0000"/>
                <w:sz w:val="20"/>
                <w:szCs w:val="20"/>
              </w:rPr>
              <w:t>zde tuto informaci uvede.</w:t>
            </w:r>
          </w:p>
          <w:p w14:paraId="729D163C" w14:textId="5789E2C1" w:rsidR="00991E7D" w:rsidRPr="00586900" w:rsidRDefault="00991E7D" w:rsidP="00991E7D">
            <w:pPr>
              <w:rPr>
                <w:sz w:val="20"/>
                <w:szCs w:val="20"/>
              </w:rPr>
            </w:pPr>
          </w:p>
        </w:tc>
      </w:tr>
      <w:tr w:rsidR="0096315B" w:rsidRPr="00586900" w14:paraId="6E5B40A6" w14:textId="77777777" w:rsidTr="00755FF3">
        <w:tc>
          <w:tcPr>
            <w:tcW w:w="4036" w:type="dxa"/>
            <w:tcBorders>
              <w:left w:val="single" w:sz="12" w:space="0" w:color="auto"/>
            </w:tcBorders>
          </w:tcPr>
          <w:p w14:paraId="134760B9" w14:textId="223905F2" w:rsidR="0096315B" w:rsidRPr="00586900" w:rsidRDefault="0096315B" w:rsidP="00755FF3">
            <w:pPr>
              <w:rPr>
                <w:color w:val="FF0000"/>
              </w:rPr>
            </w:pPr>
            <w:r w:rsidRPr="00586900">
              <w:rPr>
                <w:b/>
              </w:rPr>
              <w:t xml:space="preserve">Předpokládané datum zahájení fyzické realizace projektu: </w:t>
            </w:r>
          </w:p>
        </w:tc>
        <w:tc>
          <w:tcPr>
            <w:tcW w:w="5026" w:type="dxa"/>
            <w:tcBorders>
              <w:right w:val="single" w:sz="12" w:space="0" w:color="auto"/>
            </w:tcBorders>
          </w:tcPr>
          <w:p w14:paraId="34565081" w14:textId="744487A4" w:rsidR="0096315B" w:rsidRPr="00586900" w:rsidRDefault="0096315B" w:rsidP="00755FF3">
            <w:pPr>
              <w:rPr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ve formě (měsíc/rok). Realizace projektu může být zahájen</w:t>
            </w:r>
            <w:r>
              <w:rPr>
                <w:color w:val="FF0000"/>
                <w:sz w:val="20"/>
                <w:szCs w:val="20"/>
              </w:rPr>
              <w:t>a</w:t>
            </w:r>
            <w:r w:rsidRPr="00586900">
              <w:rPr>
                <w:color w:val="FF0000"/>
                <w:sz w:val="20"/>
                <w:szCs w:val="20"/>
              </w:rPr>
              <w:t xml:space="preserve"> před podáním žádosti o podporu, nejdříve však 1.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586900">
              <w:rPr>
                <w:color w:val="FF0000"/>
                <w:sz w:val="20"/>
                <w:szCs w:val="20"/>
              </w:rPr>
              <w:t>1.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586900">
              <w:rPr>
                <w:color w:val="FF0000"/>
                <w:sz w:val="20"/>
                <w:szCs w:val="20"/>
              </w:rPr>
              <w:t>2021.</w:t>
            </w:r>
          </w:p>
        </w:tc>
      </w:tr>
      <w:tr w:rsidR="0096315B" w:rsidRPr="00586900" w14:paraId="3B0E3A63" w14:textId="77777777" w:rsidTr="00755FF3">
        <w:tc>
          <w:tcPr>
            <w:tcW w:w="4036" w:type="dxa"/>
            <w:tcBorders>
              <w:left w:val="single" w:sz="12" w:space="0" w:color="auto"/>
            </w:tcBorders>
          </w:tcPr>
          <w:p w14:paraId="3DCC0DB3" w14:textId="267B179A" w:rsidR="0096315B" w:rsidRPr="00586900" w:rsidRDefault="0096315B" w:rsidP="00755FF3">
            <w:pPr>
              <w:rPr>
                <w:b/>
              </w:rPr>
            </w:pPr>
            <w:r w:rsidRPr="00586900">
              <w:rPr>
                <w:b/>
              </w:rPr>
              <w:t>Předpokládané datum ukončení fyzické realizace projektu:</w:t>
            </w:r>
          </w:p>
        </w:tc>
        <w:tc>
          <w:tcPr>
            <w:tcW w:w="5026" w:type="dxa"/>
            <w:tcBorders>
              <w:right w:val="single" w:sz="12" w:space="0" w:color="auto"/>
            </w:tcBorders>
          </w:tcPr>
          <w:p w14:paraId="58366D5C" w14:textId="08AA9F5D" w:rsidR="0096315B" w:rsidRPr="00586900" w:rsidRDefault="0096315B" w:rsidP="00755FF3">
            <w:pPr>
              <w:rPr>
                <w:b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ve formě (měsíc/rok). Realizace projektu nesmí být ukončena před podáním žádosti o podporu (plné žádosti o podporu do MS21+).</w:t>
            </w:r>
          </w:p>
        </w:tc>
      </w:tr>
    </w:tbl>
    <w:p w14:paraId="7171EA29" w14:textId="77777777" w:rsidR="00991E7D" w:rsidRDefault="00991E7D" w:rsidP="00991E7D">
      <w:pPr>
        <w:rPr>
          <w:b/>
        </w:rPr>
      </w:pPr>
    </w:p>
    <w:p w14:paraId="4BA53656" w14:textId="77777777" w:rsidR="00CB7785" w:rsidRDefault="00CB7785" w:rsidP="00991E7D">
      <w:pPr>
        <w:rPr>
          <w:b/>
        </w:rPr>
      </w:pPr>
    </w:p>
    <w:p w14:paraId="3A31211A" w14:textId="77777777" w:rsidR="00991E7D" w:rsidRDefault="00991E7D" w:rsidP="00991E7D">
      <w:pPr>
        <w:rPr>
          <w:b/>
        </w:rPr>
      </w:pPr>
      <w:r>
        <w:rPr>
          <w:b/>
        </w:rPr>
        <w:t>Financování projektu: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5326"/>
        <w:gridCol w:w="702"/>
      </w:tblGrid>
      <w:tr w:rsidR="00991E7D" w14:paraId="21D94BCC" w14:textId="77777777" w:rsidTr="00726F7F">
        <w:tc>
          <w:tcPr>
            <w:tcW w:w="3014" w:type="dxa"/>
            <w:vAlign w:val="center"/>
          </w:tcPr>
          <w:p w14:paraId="09CFC62E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Celkové výdaje projektu</w:t>
            </w:r>
          </w:p>
        </w:tc>
        <w:tc>
          <w:tcPr>
            <w:tcW w:w="5326" w:type="dxa"/>
            <w:vAlign w:val="center"/>
          </w:tcPr>
          <w:p w14:paraId="02F27D20" w14:textId="085E630A" w:rsidR="00991E7D" w:rsidRPr="00497943" w:rsidRDefault="00726F7F" w:rsidP="00726F7F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 celkové výdaje projektu = Celkové způsobilé výdaje + Nezpůsobilé výdaje</w:t>
            </w:r>
          </w:p>
        </w:tc>
        <w:tc>
          <w:tcPr>
            <w:tcW w:w="702" w:type="dxa"/>
            <w:vAlign w:val="center"/>
          </w:tcPr>
          <w:p w14:paraId="2BB6E0C2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Kč</w:t>
            </w:r>
          </w:p>
        </w:tc>
      </w:tr>
      <w:tr w:rsidR="00991E7D" w14:paraId="412E7E7E" w14:textId="77777777" w:rsidTr="00726F7F">
        <w:tc>
          <w:tcPr>
            <w:tcW w:w="3014" w:type="dxa"/>
            <w:vAlign w:val="center"/>
          </w:tcPr>
          <w:p w14:paraId="283D8902" w14:textId="34DF53FE" w:rsidR="00991E7D" w:rsidRPr="001C1F58" w:rsidRDefault="00991E7D" w:rsidP="003C740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="003C7406">
              <w:rPr>
                <w:rFonts w:cs="Arial"/>
                <w:szCs w:val="20"/>
              </w:rPr>
              <w:t>elkové způsobilé výdaje</w:t>
            </w:r>
          </w:p>
        </w:tc>
        <w:tc>
          <w:tcPr>
            <w:tcW w:w="5326" w:type="dxa"/>
            <w:vAlign w:val="center"/>
          </w:tcPr>
          <w:p w14:paraId="5BBDD888" w14:textId="08FF5259" w:rsidR="00726F7F" w:rsidRPr="00497943" w:rsidRDefault="00726F7F" w:rsidP="008041F3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8041F3" w:rsidRPr="005C29A1">
              <w:rPr>
                <w:rFonts w:cs="Arial"/>
                <w:b/>
                <w:color w:val="FF0000"/>
                <w:sz w:val="20"/>
                <w:szCs w:val="20"/>
              </w:rPr>
              <w:t>požadovanou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 xml:space="preserve"> výši Celkových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způsobilých výdajů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702" w:type="dxa"/>
            <w:vAlign w:val="center"/>
          </w:tcPr>
          <w:p w14:paraId="1D28CC33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726F7F" w14:paraId="4083322D" w14:textId="77777777" w:rsidTr="00726F7F">
        <w:trPr>
          <w:trHeight w:val="547"/>
        </w:trPr>
        <w:tc>
          <w:tcPr>
            <w:tcW w:w="3014" w:type="dxa"/>
            <w:vAlign w:val="center"/>
          </w:tcPr>
          <w:p w14:paraId="2FB789EE" w14:textId="5737BE97" w:rsidR="00726F7F" w:rsidRPr="001C1F58" w:rsidRDefault="00726F7F" w:rsidP="003C740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dotace</w:t>
            </w:r>
            <w:r w:rsidRPr="001C1F58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326" w:type="dxa"/>
            <w:vAlign w:val="center"/>
          </w:tcPr>
          <w:p w14:paraId="2F33475A" w14:textId="0D6F5ABE" w:rsidR="00726F7F" w:rsidRPr="00497943" w:rsidRDefault="00726F7F" w:rsidP="00726F7F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Dotace je 95 % z celkových způsobilých výdajů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</w:p>
        </w:tc>
        <w:tc>
          <w:tcPr>
            <w:tcW w:w="702" w:type="dxa"/>
            <w:vAlign w:val="center"/>
          </w:tcPr>
          <w:p w14:paraId="5D452401" w14:textId="77777777" w:rsidR="00726F7F" w:rsidRPr="001C1F58" w:rsidRDefault="00726F7F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</w:tbl>
    <w:p w14:paraId="4B495283" w14:textId="0D17CA0C" w:rsidR="00586900" w:rsidRDefault="00586900" w:rsidP="00991E7D">
      <w:pPr>
        <w:rPr>
          <w:b/>
        </w:rPr>
      </w:pPr>
    </w:p>
    <w:p w14:paraId="76E852E0" w14:textId="77777777" w:rsidR="00991E7D" w:rsidRPr="007B5D3D" w:rsidRDefault="00991E7D" w:rsidP="00991E7D">
      <w:pPr>
        <w:rPr>
          <w:b/>
        </w:rPr>
      </w:pPr>
      <w:r w:rsidRPr="007B5D3D">
        <w:rPr>
          <w:b/>
        </w:rPr>
        <w:t>Seznam příloh: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5371"/>
      </w:tblGrid>
      <w:tr w:rsidR="00991E7D" w:rsidRPr="007B5D3D" w14:paraId="534F4D73" w14:textId="77777777" w:rsidTr="00586900">
        <w:tc>
          <w:tcPr>
            <w:tcW w:w="3671" w:type="dxa"/>
          </w:tcPr>
          <w:p w14:paraId="49C062C5" w14:textId="77777777" w:rsidR="00991E7D" w:rsidRPr="007B5D3D" w:rsidRDefault="00991E7D" w:rsidP="00755FF3">
            <w:r w:rsidRPr="007B5D3D">
              <w:t>Příloha č. 1</w:t>
            </w:r>
          </w:p>
        </w:tc>
        <w:tc>
          <w:tcPr>
            <w:tcW w:w="5371" w:type="dxa"/>
          </w:tcPr>
          <w:p w14:paraId="749A0218" w14:textId="159625B5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plnou moc, je-li relevantní.</w:t>
            </w:r>
          </w:p>
        </w:tc>
      </w:tr>
      <w:tr w:rsidR="00991E7D" w:rsidRPr="007B5D3D" w14:paraId="5E6F9BD4" w14:textId="77777777" w:rsidTr="00586900">
        <w:tc>
          <w:tcPr>
            <w:tcW w:w="3671" w:type="dxa"/>
          </w:tcPr>
          <w:p w14:paraId="24AF2BD7" w14:textId="6071547E" w:rsidR="00991E7D" w:rsidRPr="007B5D3D" w:rsidRDefault="00BF1467" w:rsidP="00AD46D3">
            <w:r>
              <w:t xml:space="preserve">Příloha č. </w:t>
            </w:r>
            <w:r w:rsidR="00AD46D3">
              <w:t>x</w:t>
            </w:r>
          </w:p>
        </w:tc>
        <w:tc>
          <w:tcPr>
            <w:tcW w:w="5371" w:type="dxa"/>
          </w:tcPr>
          <w:p w14:paraId="6F31A40E" w14:textId="7892218D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další přílohy, jsou-li relevantní.</w:t>
            </w:r>
          </w:p>
        </w:tc>
      </w:tr>
    </w:tbl>
    <w:p w14:paraId="1923DEF1" w14:textId="54EB2732" w:rsidR="00991E7D" w:rsidRDefault="00991E7D" w:rsidP="006E6251"/>
    <w:p w14:paraId="60D24757" w14:textId="2D15678B" w:rsidR="00991E7D" w:rsidRPr="00446298" w:rsidRDefault="00446298" w:rsidP="006E6251">
      <w:pPr>
        <w:rPr>
          <w:b/>
          <w:bCs/>
        </w:rPr>
      </w:pPr>
      <w:r>
        <w:rPr>
          <w:b/>
          <w:bCs/>
        </w:rPr>
        <w:t>Verifikace projektového záměru: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6698"/>
      </w:tblGrid>
      <w:tr w:rsidR="00991E7D" w:rsidRPr="001C1F58" w14:paraId="2241227F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C5A3467" w14:textId="7D7F3DE6" w:rsidR="00991E7D" w:rsidRPr="001C1F58" w:rsidRDefault="00446298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991E7D" w:rsidRPr="001C1F58">
              <w:rPr>
                <w:rFonts w:cs="Arial"/>
                <w:bCs/>
                <w:szCs w:val="20"/>
              </w:rPr>
              <w:t>ísto a datum: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5B9946E2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6103D7FA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37D5262C" w14:textId="6674DBD9" w:rsidR="00991E7D" w:rsidRPr="001C1F58" w:rsidRDefault="00302B62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Jméno a příjmení </w:t>
            </w:r>
            <w:r w:rsidR="00991E7D" w:rsidRPr="001C1F58">
              <w:rPr>
                <w:rFonts w:cs="Arial"/>
                <w:bCs/>
                <w:szCs w:val="20"/>
              </w:rPr>
              <w:t>statutární</w:t>
            </w:r>
            <w:r>
              <w:rPr>
                <w:rFonts w:cs="Arial"/>
                <w:bCs/>
                <w:szCs w:val="20"/>
              </w:rPr>
              <w:t>ho</w:t>
            </w:r>
            <w:r w:rsidR="00991E7D" w:rsidRPr="001C1F58">
              <w:rPr>
                <w:rFonts w:cs="Arial"/>
                <w:bCs/>
                <w:szCs w:val="20"/>
              </w:rPr>
              <w:t xml:space="preserve"> zástupce</w:t>
            </w:r>
            <w:r w:rsidR="00991E7D">
              <w:rPr>
                <w:rFonts w:cs="Arial"/>
                <w:bCs/>
                <w:szCs w:val="20"/>
              </w:rPr>
              <w:t>/pověřen</w:t>
            </w:r>
            <w:r>
              <w:rPr>
                <w:rFonts w:cs="Arial"/>
                <w:bCs/>
                <w:szCs w:val="20"/>
              </w:rPr>
              <w:t>ého</w:t>
            </w:r>
            <w:r w:rsidR="00991E7D">
              <w:rPr>
                <w:rFonts w:cs="Arial"/>
                <w:bCs/>
                <w:szCs w:val="20"/>
              </w:rPr>
              <w:t xml:space="preserve"> zástupce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07263D21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177E05AE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B818C7A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podpis předkladatele projektového záměru: (elektronický podpis)</w:t>
            </w:r>
            <w:r w:rsidRPr="001C1F58">
              <w:rPr>
                <w:rFonts w:cs="Arial"/>
                <w:bCs/>
                <w:szCs w:val="20"/>
              </w:rPr>
              <w:t xml:space="preserve">: 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63F70B6B" w14:textId="46531778" w:rsidR="00991E7D" w:rsidRPr="00446298" w:rsidRDefault="00446298" w:rsidP="00755FF3">
            <w:pPr>
              <w:spacing w:after="0" w:line="240" w:lineRule="auto"/>
              <w:rPr>
                <w:rFonts w:cs="Arial"/>
                <w:bCs/>
                <w:color w:val="FF0000"/>
                <w:szCs w:val="20"/>
              </w:rPr>
            </w:pPr>
            <w:r>
              <w:rPr>
                <w:rFonts w:cs="Arial"/>
                <w:bCs/>
                <w:color w:val="FF0000"/>
                <w:szCs w:val="20"/>
              </w:rPr>
              <w:t>Elektronicky podepište</w:t>
            </w:r>
          </w:p>
        </w:tc>
      </w:tr>
    </w:tbl>
    <w:p w14:paraId="09098E16" w14:textId="77777777" w:rsidR="00991E7D" w:rsidRPr="006E6251" w:rsidRDefault="00991E7D" w:rsidP="006E6251"/>
    <w:sectPr w:rsidR="00991E7D" w:rsidRPr="006E6251" w:rsidSect="004E4B1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BC4A5" w14:textId="77777777" w:rsidR="005F2342" w:rsidRDefault="005F2342" w:rsidP="00DC4000">
      <w:pPr>
        <w:spacing w:after="0" w:line="240" w:lineRule="auto"/>
      </w:pPr>
      <w:r>
        <w:separator/>
      </w:r>
    </w:p>
  </w:endnote>
  <w:endnote w:type="continuationSeparator" w:id="0">
    <w:p w14:paraId="5E6A0F4F" w14:textId="77777777" w:rsidR="005F2342" w:rsidRDefault="005F2342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308439"/>
      <w:docPartObj>
        <w:docPartGallery w:val="Page Numbers (Bottom of Page)"/>
        <w:docPartUnique/>
      </w:docPartObj>
    </w:sdtPr>
    <w:sdtEndPr/>
    <w:sdtContent>
      <w:p w14:paraId="1CB30F53" w14:textId="1F01F809" w:rsidR="00211D24" w:rsidRDefault="00211D2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4F7">
          <w:rPr>
            <w:noProof/>
          </w:rPr>
          <w:t>2</w:t>
        </w:r>
        <w:r>
          <w:fldChar w:fldCharType="end"/>
        </w:r>
      </w:p>
    </w:sdtContent>
  </w:sdt>
  <w:p w14:paraId="514FFD0D" w14:textId="77777777" w:rsidR="00211D24" w:rsidRDefault="00211D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55B1A" w14:textId="77777777" w:rsidR="005F2342" w:rsidRDefault="005F2342" w:rsidP="00DC4000">
      <w:pPr>
        <w:spacing w:after="0" w:line="240" w:lineRule="auto"/>
      </w:pPr>
      <w:r>
        <w:separator/>
      </w:r>
    </w:p>
  </w:footnote>
  <w:footnote w:type="continuationSeparator" w:id="0">
    <w:p w14:paraId="1B511F08" w14:textId="77777777" w:rsidR="005F2342" w:rsidRDefault="005F2342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CC391" w14:textId="12DC5DC4" w:rsidR="00DC4000" w:rsidRDefault="00211D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A5EE4B5" wp14:editId="3EE8973D">
          <wp:simplePos x="0" y="0"/>
          <wp:positionH relativeFrom="margin">
            <wp:posOffset>609600</wp:posOffset>
          </wp:positionH>
          <wp:positionV relativeFrom="paragraph">
            <wp:posOffset>-274955</wp:posOffset>
          </wp:positionV>
          <wp:extent cx="4533900" cy="545465"/>
          <wp:effectExtent l="0" t="0" r="0" b="6985"/>
          <wp:wrapTight wrapText="bothSides">
            <wp:wrapPolygon edited="0">
              <wp:start x="0" y="0"/>
              <wp:lineTo x="0" y="21122"/>
              <wp:lineTo x="3993" y="21122"/>
              <wp:lineTo x="20692" y="18859"/>
              <wp:lineTo x="20602" y="12070"/>
              <wp:lineTo x="21509" y="5281"/>
              <wp:lineTo x="21418" y="2263"/>
              <wp:lineTo x="3993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3900" cy="545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51"/>
    <w:rsid w:val="00003A9E"/>
    <w:rsid w:val="00010F67"/>
    <w:rsid w:val="00016653"/>
    <w:rsid w:val="00081E70"/>
    <w:rsid w:val="00096039"/>
    <w:rsid w:val="000E22D9"/>
    <w:rsid w:val="00106565"/>
    <w:rsid w:val="001115D4"/>
    <w:rsid w:val="00117535"/>
    <w:rsid w:val="001704A1"/>
    <w:rsid w:val="00174A6F"/>
    <w:rsid w:val="001A7DBD"/>
    <w:rsid w:val="001B477B"/>
    <w:rsid w:val="001E7391"/>
    <w:rsid w:val="00211D24"/>
    <w:rsid w:val="0023690F"/>
    <w:rsid w:val="00257722"/>
    <w:rsid w:val="00260C35"/>
    <w:rsid w:val="002749EF"/>
    <w:rsid w:val="002B045A"/>
    <w:rsid w:val="002B6755"/>
    <w:rsid w:val="002E7863"/>
    <w:rsid w:val="00302B62"/>
    <w:rsid w:val="00331076"/>
    <w:rsid w:val="00351DDA"/>
    <w:rsid w:val="00365749"/>
    <w:rsid w:val="003B23DB"/>
    <w:rsid w:val="003B6593"/>
    <w:rsid w:val="003C1E9D"/>
    <w:rsid w:val="003C7406"/>
    <w:rsid w:val="003E4E8C"/>
    <w:rsid w:val="003F35B4"/>
    <w:rsid w:val="00446298"/>
    <w:rsid w:val="00455349"/>
    <w:rsid w:val="00484EE7"/>
    <w:rsid w:val="00497943"/>
    <w:rsid w:val="004A25A6"/>
    <w:rsid w:val="004A70A7"/>
    <w:rsid w:val="004A7E5C"/>
    <w:rsid w:val="004D7A8D"/>
    <w:rsid w:val="004E36F2"/>
    <w:rsid w:val="004E4B1D"/>
    <w:rsid w:val="00566AB1"/>
    <w:rsid w:val="00583387"/>
    <w:rsid w:val="00586900"/>
    <w:rsid w:val="00595A7B"/>
    <w:rsid w:val="005A3FAF"/>
    <w:rsid w:val="005C04EB"/>
    <w:rsid w:val="005C29A1"/>
    <w:rsid w:val="005F0B36"/>
    <w:rsid w:val="005F2342"/>
    <w:rsid w:val="00621C5B"/>
    <w:rsid w:val="00647584"/>
    <w:rsid w:val="006672CF"/>
    <w:rsid w:val="006967A4"/>
    <w:rsid w:val="006C580A"/>
    <w:rsid w:val="006E6251"/>
    <w:rsid w:val="007066D9"/>
    <w:rsid w:val="00726F7F"/>
    <w:rsid w:val="0074625F"/>
    <w:rsid w:val="00756F8E"/>
    <w:rsid w:val="007D1E1A"/>
    <w:rsid w:val="007E053F"/>
    <w:rsid w:val="008041F3"/>
    <w:rsid w:val="00806654"/>
    <w:rsid w:val="00823415"/>
    <w:rsid w:val="008B55FB"/>
    <w:rsid w:val="008C6FB6"/>
    <w:rsid w:val="008D2D37"/>
    <w:rsid w:val="008F1B30"/>
    <w:rsid w:val="009575BE"/>
    <w:rsid w:val="0096315B"/>
    <w:rsid w:val="00965A25"/>
    <w:rsid w:val="00991E7D"/>
    <w:rsid w:val="009D31A0"/>
    <w:rsid w:val="009D6026"/>
    <w:rsid w:val="00A274F7"/>
    <w:rsid w:val="00A736DC"/>
    <w:rsid w:val="00AC004D"/>
    <w:rsid w:val="00AC2487"/>
    <w:rsid w:val="00AD46D3"/>
    <w:rsid w:val="00B13740"/>
    <w:rsid w:val="00B2672F"/>
    <w:rsid w:val="00B74ECC"/>
    <w:rsid w:val="00BA3A50"/>
    <w:rsid w:val="00BA5D28"/>
    <w:rsid w:val="00BC7207"/>
    <w:rsid w:val="00BF1467"/>
    <w:rsid w:val="00C13769"/>
    <w:rsid w:val="00C550D1"/>
    <w:rsid w:val="00C566ED"/>
    <w:rsid w:val="00C930F7"/>
    <w:rsid w:val="00C973FA"/>
    <w:rsid w:val="00C97923"/>
    <w:rsid w:val="00CB7785"/>
    <w:rsid w:val="00CD4BAE"/>
    <w:rsid w:val="00CD6785"/>
    <w:rsid w:val="00D51FB9"/>
    <w:rsid w:val="00D62762"/>
    <w:rsid w:val="00D65CEA"/>
    <w:rsid w:val="00D7531C"/>
    <w:rsid w:val="00D91884"/>
    <w:rsid w:val="00DC4000"/>
    <w:rsid w:val="00DE4122"/>
    <w:rsid w:val="00E065BC"/>
    <w:rsid w:val="00E20954"/>
    <w:rsid w:val="00E25947"/>
    <w:rsid w:val="00E77091"/>
    <w:rsid w:val="00E95273"/>
    <w:rsid w:val="00EE38A1"/>
    <w:rsid w:val="00EF18AB"/>
    <w:rsid w:val="00EF38E9"/>
    <w:rsid w:val="00F1085F"/>
    <w:rsid w:val="00F379D1"/>
    <w:rsid w:val="00FD345D"/>
    <w:rsid w:val="00FD3F17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  <w:style w:type="character" w:styleId="Sledovanodkaz">
    <w:name w:val="FollowedHyperlink"/>
    <w:basedOn w:val="Standardnpsmoodstavce"/>
    <w:uiPriority w:val="99"/>
    <w:semiHidden/>
    <w:unhideWhenUsed/>
    <w:rsid w:val="00CD4BA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  <w:style w:type="character" w:styleId="Sledovanodkaz">
    <w:name w:val="FollowedHyperlink"/>
    <w:basedOn w:val="Standardnpsmoodstavce"/>
    <w:uiPriority w:val="99"/>
    <w:semiHidden/>
    <w:unhideWhenUsed/>
    <w:rsid w:val="00CD4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rop@podjestedi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rop.mmr.cz/cs/vyzvy-2021-2027/vyzvy/48vyzvairo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masrt.cz/clanky/realizace-sclld-2021-2027/irop-2021-2027/interni-postupy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747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Filip Šafařík</cp:lastModifiedBy>
  <cp:revision>69</cp:revision>
  <cp:lastPrinted>2023-06-19T13:36:00Z</cp:lastPrinted>
  <dcterms:created xsi:type="dcterms:W3CDTF">2022-01-28T11:01:00Z</dcterms:created>
  <dcterms:modified xsi:type="dcterms:W3CDTF">2023-06-30T13:22:00Z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